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18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4518"/>
      </w:tblGrid>
      <w:tr w:rsidR="00FC5914" w:rsidRPr="005A3023" w14:paraId="4858325B" w14:textId="77777777" w:rsidTr="00CC4C0E">
        <w:trPr>
          <w:cantSplit/>
          <w:trHeight w:val="613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D0C580B" w14:textId="5760BE15" w:rsidR="00CC4C0E" w:rsidRPr="005A3023" w:rsidRDefault="00135FB9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A3023">
              <w:rPr>
                <w:rFonts w:eastAsia="Times New Roman" w:cs="Arial"/>
                <w:b/>
                <w:bCs/>
                <w:sz w:val="24"/>
                <w:szCs w:val="24"/>
              </w:rPr>
              <w:t>State of Tennessee</w:t>
            </w:r>
            <w:r w:rsidRPr="005A3023">
              <w:rPr>
                <w:rFonts w:eastAsia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874CE" w:rsidRPr="005A3023">
              <w:rPr>
                <w:rFonts w:eastAsia="Arial" w:cs="Arial"/>
                <w:b/>
                <w:bCs/>
                <w:sz w:val="24"/>
                <w:szCs w:val="24"/>
                <w:lang w:val="ru-RU"/>
              </w:rPr>
              <w:t>Штат Теннесси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34691F" w14:textId="77B1AD9D" w:rsidR="00135FB9" w:rsidRPr="005A3023" w:rsidRDefault="00135FB9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Arial" w:cs="Arial"/>
                <w:b/>
                <w:bCs/>
                <w:sz w:val="24"/>
                <w:szCs w:val="24"/>
                <w:lang w:val="ru-RU"/>
              </w:rPr>
            </w:pPr>
            <w:r w:rsidRPr="005A3023">
              <w:rPr>
                <w:rFonts w:eastAsia="Times New Roman" w:cs="Arial"/>
                <w:b/>
                <w:bCs/>
                <w:sz w:val="24"/>
                <w:szCs w:val="24"/>
              </w:rPr>
              <w:t>Court</w:t>
            </w:r>
            <w:r w:rsidRPr="005A30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023">
              <w:rPr>
                <w:rFonts w:eastAsia="Times New Roman" w:cs="Times New Roman"/>
                <w:sz w:val="16"/>
                <w:szCs w:val="24"/>
              </w:rPr>
              <w:t>(Must Be Completed)</w:t>
            </w:r>
          </w:p>
          <w:p w14:paraId="6D9A7223" w14:textId="77777777" w:rsidR="00CC4C0E" w:rsidRPr="005A3023" w:rsidRDefault="004874C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Times New Roman"/>
                <w:b/>
                <w:sz w:val="24"/>
                <w:szCs w:val="24"/>
              </w:rPr>
            </w:pPr>
            <w:r w:rsidRPr="005A3023">
              <w:rPr>
                <w:rFonts w:eastAsia="Arial" w:cs="Arial"/>
                <w:b/>
                <w:bCs/>
                <w:sz w:val="24"/>
                <w:szCs w:val="24"/>
                <w:lang w:val="ru-RU"/>
              </w:rPr>
              <w:t>Суд</w:t>
            </w:r>
            <w:r w:rsidRPr="005A3023">
              <w:rPr>
                <w:rFonts w:eastAsia="Arial" w:cs="Arial"/>
                <w:bCs/>
                <w:sz w:val="24"/>
                <w:szCs w:val="24"/>
                <w:lang w:val="ru-RU"/>
              </w:rPr>
              <w:t xml:space="preserve"> (</w:t>
            </w:r>
            <w:r w:rsidRPr="005A3023">
              <w:rPr>
                <w:rFonts w:eastAsia="Arial" w:cs="Arial"/>
                <w:bCs/>
                <w:i/>
                <w:sz w:val="24"/>
                <w:szCs w:val="24"/>
                <w:lang w:val="ru-RU"/>
              </w:rPr>
              <w:t>указать</w:t>
            </w:r>
            <w:r w:rsidRPr="005A3023">
              <w:rPr>
                <w:rFonts w:eastAsia="Arial" w:cs="Arial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765E5AB1" w14:textId="09B5DF8D" w:rsidR="00135FB9" w:rsidRPr="005A3023" w:rsidRDefault="00135FB9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 w:cs="Arial"/>
                <w:b/>
                <w:bCs/>
                <w:sz w:val="24"/>
                <w:szCs w:val="24"/>
                <w:lang w:val="ru-RU"/>
              </w:rPr>
            </w:pPr>
            <w:r w:rsidRPr="005A3023">
              <w:rPr>
                <w:rFonts w:eastAsia="Times New Roman" w:cs="Arial"/>
                <w:b/>
                <w:bCs/>
                <w:sz w:val="24"/>
                <w:szCs w:val="24"/>
              </w:rPr>
              <w:t>County</w:t>
            </w:r>
            <w:r w:rsidRPr="005A30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023">
              <w:rPr>
                <w:rFonts w:eastAsia="Times New Roman" w:cs="Times New Roman"/>
                <w:sz w:val="16"/>
                <w:szCs w:val="24"/>
              </w:rPr>
              <w:t>(Must Be Completed)</w:t>
            </w:r>
          </w:p>
          <w:p w14:paraId="214DE44A" w14:textId="77777777" w:rsidR="00CC4C0E" w:rsidRPr="005A3023" w:rsidRDefault="004874C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 w:cs="Arial"/>
                <w:bCs/>
                <w:sz w:val="24"/>
                <w:szCs w:val="24"/>
                <w:lang w:val="ru-RU"/>
              </w:rPr>
            </w:pPr>
            <w:r w:rsidRPr="005A3023">
              <w:rPr>
                <w:rFonts w:eastAsia="Arial" w:cs="Arial"/>
                <w:b/>
                <w:bCs/>
                <w:sz w:val="24"/>
                <w:szCs w:val="24"/>
                <w:lang w:val="ru-RU"/>
              </w:rPr>
              <w:t>Графство</w:t>
            </w:r>
            <w:r w:rsidRPr="005A3023">
              <w:rPr>
                <w:rFonts w:eastAsia="Arial" w:cs="Arial"/>
                <w:bCs/>
                <w:sz w:val="24"/>
                <w:szCs w:val="24"/>
                <w:lang w:val="ru-RU"/>
              </w:rPr>
              <w:t xml:space="preserve"> (</w:t>
            </w:r>
            <w:r w:rsidRPr="005A3023">
              <w:rPr>
                <w:rFonts w:eastAsia="Arial" w:cs="Arial"/>
                <w:bCs/>
                <w:i/>
                <w:sz w:val="24"/>
                <w:szCs w:val="24"/>
                <w:lang w:val="ru-RU"/>
              </w:rPr>
              <w:t>указать</w:t>
            </w:r>
            <w:r w:rsidRPr="005A3023">
              <w:rPr>
                <w:rFonts w:eastAsia="Arial" w:cs="Arial"/>
                <w:bCs/>
                <w:sz w:val="24"/>
                <w:szCs w:val="24"/>
                <w:lang w:val="ru-RU"/>
              </w:rPr>
              <w:t>)</w:t>
            </w:r>
          </w:p>
          <w:p w14:paraId="5919A83E" w14:textId="77777777" w:rsidR="00135FB9" w:rsidRPr="005A3023" w:rsidRDefault="00135FB9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914" w:rsidRPr="005A3023" w14:paraId="6E06F346" w14:textId="77777777" w:rsidTr="00CC4C0E">
        <w:trPr>
          <w:cantSplit/>
          <w:trHeight w:val="924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vAlign w:val="center"/>
          </w:tcPr>
          <w:p w14:paraId="23D3EC2A" w14:textId="1417C2D4" w:rsidR="00135FB9" w:rsidRPr="005A3023" w:rsidRDefault="00135FB9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  <w:r w:rsidRPr="005A3023">
              <w:rPr>
                <w:rFonts w:eastAsia="Times New Roman" w:cs="Times New Roman"/>
                <w:b/>
                <w:sz w:val="32"/>
                <w:szCs w:val="32"/>
              </w:rPr>
              <w:t>Order Transferring Wireless Phone Account</w:t>
            </w:r>
          </w:p>
          <w:p w14:paraId="7A90B31C" w14:textId="77777777" w:rsidR="00CC4C0E" w:rsidRPr="005A3023" w:rsidRDefault="004874CE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5A3023">
              <w:rPr>
                <w:rFonts w:eastAsia="Times New Roman" w:cs="Times New Roman"/>
                <w:b/>
                <w:sz w:val="32"/>
                <w:szCs w:val="32"/>
                <w:lang w:val="ru-RU"/>
              </w:rPr>
              <w:t>Приказ о переводе счёта беспроводного телефона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1C342226" w14:textId="77777777" w:rsidR="00CC4C0E" w:rsidRPr="005A3023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b/>
                <w:sz w:val="12"/>
                <w:szCs w:val="12"/>
              </w:rPr>
            </w:pPr>
          </w:p>
          <w:p w14:paraId="05A888D7" w14:textId="77777777" w:rsidR="00135FB9" w:rsidRPr="005A3023" w:rsidRDefault="00135FB9" w:rsidP="00135FB9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sz w:val="24"/>
                <w:szCs w:val="24"/>
              </w:rPr>
            </w:pPr>
            <w:r w:rsidRPr="005A3023">
              <w:rPr>
                <w:rFonts w:eastAsia="Times New Roman" w:cs="Arial"/>
                <w:b/>
                <w:sz w:val="24"/>
                <w:szCs w:val="24"/>
              </w:rPr>
              <w:t>File No</w:t>
            </w:r>
            <w:r w:rsidRPr="005A3023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Pr="005A3023">
              <w:rPr>
                <w:rFonts w:eastAsia="Times New Roman" w:cs="Times New Roman"/>
                <w:sz w:val="24"/>
                <w:szCs w:val="24"/>
              </w:rPr>
              <w:t xml:space="preserve"> __________________ </w:t>
            </w:r>
          </w:p>
          <w:p w14:paraId="2D96657E" w14:textId="77777777" w:rsidR="00135FB9" w:rsidRPr="005A3023" w:rsidRDefault="00135FB9" w:rsidP="00135FB9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iCs/>
                <w:sz w:val="16"/>
                <w:szCs w:val="16"/>
              </w:rPr>
            </w:pPr>
            <w:r w:rsidRPr="005A3023">
              <w:rPr>
                <w:rFonts w:eastAsia="Times New Roman" w:cs="Times New Roman"/>
                <w:iCs/>
                <w:sz w:val="16"/>
                <w:szCs w:val="16"/>
              </w:rPr>
              <w:t xml:space="preserve">                      (Must Be Completed)</w:t>
            </w:r>
          </w:p>
          <w:p w14:paraId="170ED1B7" w14:textId="5F2FD3EB" w:rsidR="00CC4C0E" w:rsidRPr="005A3023" w:rsidRDefault="008F3BA2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sz w:val="24"/>
                <w:szCs w:val="24"/>
              </w:rPr>
            </w:pPr>
            <w:r w:rsidRPr="005A3023">
              <w:rPr>
                <w:rFonts w:eastAsia="Arial" w:cs="Arial"/>
                <w:b/>
                <w:sz w:val="24"/>
                <w:szCs w:val="24"/>
                <w:lang w:val="ru-RU"/>
              </w:rPr>
              <w:t>Дело №</w:t>
            </w:r>
            <w:r w:rsidR="004874CE" w:rsidRPr="005A3023">
              <w:rPr>
                <w:rFonts w:eastAsia="Arial" w:cs="Times New Roman"/>
                <w:sz w:val="24"/>
                <w:szCs w:val="24"/>
                <w:lang w:val="ru-RU"/>
              </w:rPr>
              <w:t xml:space="preserve"> __________________ </w:t>
            </w:r>
          </w:p>
          <w:p w14:paraId="2E901F04" w14:textId="6389C087" w:rsidR="00CC4C0E" w:rsidRPr="005A3023" w:rsidRDefault="004874C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iCs/>
                <w:sz w:val="16"/>
                <w:szCs w:val="16"/>
              </w:rPr>
            </w:pPr>
            <w:r w:rsidRPr="005A3023">
              <w:rPr>
                <w:rFonts w:eastAsia="Arial" w:cs="Times New Roman"/>
                <w:iCs/>
                <w:sz w:val="16"/>
                <w:szCs w:val="16"/>
                <w:lang w:val="ru-RU"/>
              </w:rPr>
              <w:t xml:space="preserve">                      </w:t>
            </w:r>
            <w:r w:rsidR="00FC0DC1" w:rsidRPr="005A3023">
              <w:rPr>
                <w:rFonts w:eastAsia="Arial" w:cs="Times New Roman"/>
                <w:iCs/>
                <w:sz w:val="16"/>
                <w:szCs w:val="16"/>
                <w:lang w:val="ru-RU"/>
              </w:rPr>
              <w:t xml:space="preserve">                     </w:t>
            </w:r>
            <w:r w:rsidRPr="005A3023">
              <w:rPr>
                <w:rFonts w:eastAsia="Arial" w:cs="Times New Roman"/>
                <w:iCs/>
                <w:sz w:val="16"/>
                <w:szCs w:val="16"/>
                <w:lang w:val="ru-RU"/>
              </w:rPr>
              <w:t>(указать)</w:t>
            </w:r>
          </w:p>
          <w:p w14:paraId="32A73896" w14:textId="77777777" w:rsidR="00135FB9" w:rsidRPr="005A3023" w:rsidRDefault="00135FB9" w:rsidP="00135FB9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F7725F9" w14:textId="77777777" w:rsidR="00135FB9" w:rsidRPr="005A3023" w:rsidRDefault="00135FB9" w:rsidP="00135FB9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sz w:val="24"/>
                <w:szCs w:val="24"/>
              </w:rPr>
            </w:pPr>
            <w:r w:rsidRPr="005A3023">
              <w:rPr>
                <w:rFonts w:eastAsia="Times New Roman" w:cs="Times New Roman"/>
                <w:b/>
                <w:sz w:val="24"/>
                <w:szCs w:val="24"/>
              </w:rPr>
              <w:t xml:space="preserve">Division </w:t>
            </w:r>
            <w:r w:rsidRPr="005A3023">
              <w:rPr>
                <w:rFonts w:eastAsia="Times New Roman" w:cs="Times New Roman"/>
                <w:sz w:val="24"/>
                <w:szCs w:val="24"/>
              </w:rPr>
              <w:t>__________________</w:t>
            </w:r>
          </w:p>
          <w:p w14:paraId="38F88F88" w14:textId="77777777" w:rsidR="00135FB9" w:rsidRPr="005A3023" w:rsidRDefault="00135FB9" w:rsidP="00135F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5A3023">
              <w:rPr>
                <w:rFonts w:eastAsia="Times New Roman" w:cs="Times New Roman"/>
                <w:sz w:val="16"/>
                <w:szCs w:val="24"/>
              </w:rPr>
              <w:t xml:space="preserve">                         (Large Counties Only)</w:t>
            </w:r>
          </w:p>
          <w:p w14:paraId="029449E4" w14:textId="1AD42E35" w:rsidR="00CC4C0E" w:rsidRPr="005A3023" w:rsidRDefault="008F3BA2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eastAsia="Times New Roman" w:cs="Times New Roman"/>
                <w:sz w:val="24"/>
                <w:szCs w:val="24"/>
              </w:rPr>
            </w:pPr>
            <w:r w:rsidRPr="005A3023">
              <w:rPr>
                <w:rFonts w:eastAsia="Arial" w:cs="Times New Roman"/>
                <w:b/>
                <w:sz w:val="24"/>
                <w:szCs w:val="24"/>
                <w:lang w:val="ru-RU"/>
              </w:rPr>
              <w:t>Отделение</w:t>
            </w:r>
            <w:r w:rsidR="004874CE" w:rsidRPr="005A3023">
              <w:rPr>
                <w:rFonts w:eastAsia="Arial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874CE" w:rsidRPr="005A3023">
              <w:rPr>
                <w:rFonts w:eastAsia="Arial" w:cs="Times New Roman"/>
                <w:sz w:val="24"/>
                <w:szCs w:val="24"/>
                <w:lang w:val="ru-RU"/>
              </w:rPr>
              <w:t>__________________</w:t>
            </w:r>
          </w:p>
          <w:p w14:paraId="0DE36541" w14:textId="36ABD6D5" w:rsidR="00CC4C0E" w:rsidRPr="005A3023" w:rsidRDefault="004874CE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5A3023">
              <w:rPr>
                <w:rFonts w:eastAsia="Arial" w:cs="Times New Roman"/>
                <w:sz w:val="16"/>
                <w:szCs w:val="16"/>
                <w:lang w:val="ru-RU"/>
              </w:rPr>
              <w:t xml:space="preserve">                         </w:t>
            </w:r>
            <w:r w:rsidR="00FC0DC1" w:rsidRPr="005A3023">
              <w:rPr>
                <w:rFonts w:eastAsia="Arial" w:cs="Times New Roman"/>
                <w:sz w:val="16"/>
                <w:szCs w:val="16"/>
                <w:lang w:val="ru-RU"/>
              </w:rPr>
              <w:t xml:space="preserve">              </w:t>
            </w:r>
            <w:r w:rsidRPr="005A3023">
              <w:rPr>
                <w:rFonts w:eastAsia="Arial" w:cs="Times New Roman"/>
                <w:sz w:val="16"/>
                <w:szCs w:val="16"/>
                <w:lang w:val="ru-RU"/>
              </w:rPr>
              <w:t>(Только крупные графства)</w:t>
            </w:r>
          </w:p>
          <w:p w14:paraId="67B035A5" w14:textId="77777777" w:rsidR="00CC4C0E" w:rsidRPr="005A302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FC5914" w:rsidRPr="005A3023" w14:paraId="4C2D6E13" w14:textId="77777777" w:rsidTr="00CC4C0E">
        <w:trPr>
          <w:cantSplit/>
          <w:trHeight w:val="140"/>
        </w:trPr>
        <w:tc>
          <w:tcPr>
            <w:tcW w:w="10638" w:type="dxa"/>
            <w:gridSpan w:val="3"/>
            <w:vAlign w:val="bottom"/>
          </w:tcPr>
          <w:p w14:paraId="1BAFB9B2" w14:textId="77777777" w:rsidR="00CC4C0E" w:rsidRPr="005A302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Arial"/>
                <w:b/>
                <w:sz w:val="24"/>
                <w:szCs w:val="24"/>
              </w:rPr>
            </w:pPr>
          </w:p>
          <w:p w14:paraId="2080820E" w14:textId="22ECF4F0" w:rsidR="003248A2" w:rsidRPr="005A3023" w:rsidRDefault="003248A2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Arial" w:cs="Arial"/>
                <w:b/>
                <w:sz w:val="24"/>
                <w:szCs w:val="24"/>
                <w:lang w:val="ru-RU"/>
              </w:rPr>
            </w:pPr>
            <w:r w:rsidRPr="005A3023">
              <w:rPr>
                <w:rFonts w:eastAsia="Times New Roman" w:cs="Arial"/>
                <w:b/>
                <w:sz w:val="24"/>
                <w:szCs w:val="24"/>
              </w:rPr>
              <w:t xml:space="preserve">Plaintiff      </w:t>
            </w:r>
            <w:r w:rsidRPr="005A3023">
              <w:rPr>
                <w:rFonts w:eastAsia="Times New Roman" w:cs="Times New Roman"/>
                <w:sz w:val="24"/>
                <w:szCs w:val="24"/>
              </w:rPr>
              <w:t>______________________________________________</w:t>
            </w:r>
          </w:p>
          <w:p w14:paraId="3F739F7B" w14:textId="3A18630B" w:rsidR="00CC4C0E" w:rsidRPr="005A3023" w:rsidRDefault="00FC0DC1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Times New Roman"/>
                <w:sz w:val="24"/>
                <w:szCs w:val="24"/>
              </w:rPr>
            </w:pPr>
            <w:r w:rsidRPr="005A3023">
              <w:rPr>
                <w:rFonts w:eastAsia="Arial" w:cs="Arial"/>
                <w:b/>
                <w:sz w:val="24"/>
                <w:szCs w:val="24"/>
                <w:lang w:val="ru-RU"/>
              </w:rPr>
              <w:t>Истец</w:t>
            </w:r>
            <w:r w:rsidR="004874CE" w:rsidRPr="005A3023">
              <w:rPr>
                <w:rFonts w:eastAsia="Arial" w:cs="Arial"/>
                <w:b/>
                <w:sz w:val="24"/>
                <w:szCs w:val="24"/>
                <w:lang w:val="ru-RU"/>
              </w:rPr>
              <w:t xml:space="preserve">      </w:t>
            </w:r>
            <w:r w:rsidR="004874CE" w:rsidRPr="005A3023">
              <w:rPr>
                <w:rFonts w:eastAsia="Arial Bold" w:cs="Times New Roman"/>
                <w:sz w:val="24"/>
                <w:szCs w:val="24"/>
                <w:lang w:val="ru-RU"/>
              </w:rPr>
              <w:t>______________________________________________________</w:t>
            </w:r>
          </w:p>
          <w:p w14:paraId="51BA05E7" w14:textId="77777777" w:rsidR="00CC4C0E" w:rsidRPr="005A3023" w:rsidRDefault="004874C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Times New Roman"/>
                <w:sz w:val="24"/>
                <w:szCs w:val="24"/>
              </w:rPr>
            </w:pPr>
            <w:r w:rsidRPr="005A3023">
              <w:rPr>
                <w:rFonts w:eastAsia="Times New Roman" w:cs="Arial"/>
                <w:b/>
                <w:sz w:val="24"/>
                <w:szCs w:val="24"/>
              </w:rPr>
              <w:t xml:space="preserve">                              </w:t>
            </w:r>
          </w:p>
          <w:p w14:paraId="68814F0C" w14:textId="06BFAA64" w:rsidR="00CC4C0E" w:rsidRPr="005A3023" w:rsidRDefault="003248A2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Times New Roman"/>
                <w:b/>
                <w:sz w:val="20"/>
                <w:szCs w:val="20"/>
              </w:rPr>
            </w:pPr>
            <w:r w:rsidRPr="005A3023">
              <w:rPr>
                <w:rFonts w:eastAsia="Times New Roman" w:cs="Arial"/>
                <w:b/>
                <w:sz w:val="24"/>
                <w:szCs w:val="24"/>
              </w:rPr>
              <w:t xml:space="preserve">Defendant </w:t>
            </w:r>
            <w:r w:rsidRPr="005A3023">
              <w:rPr>
                <w:rFonts w:eastAsia="Arial Bold" w:cs="Times New Roman"/>
                <w:b/>
                <w:sz w:val="24"/>
                <w:szCs w:val="24"/>
                <w:lang w:val="ru-RU"/>
              </w:rPr>
              <w:t>____________________________________________________</w:t>
            </w:r>
            <w:r w:rsidRPr="005A3023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43C28149" w14:textId="0E7CC477" w:rsidR="00CC4C0E" w:rsidRPr="005A3023" w:rsidRDefault="00FC0DC1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Times New Roman"/>
                <w:b/>
                <w:sz w:val="24"/>
                <w:szCs w:val="24"/>
              </w:rPr>
            </w:pPr>
            <w:r w:rsidRPr="005A3023">
              <w:rPr>
                <w:rFonts w:eastAsia="Arial" w:cs="Arial"/>
                <w:b/>
                <w:sz w:val="24"/>
                <w:szCs w:val="24"/>
                <w:lang w:val="ru-RU"/>
              </w:rPr>
              <w:t>Ответчик</w:t>
            </w:r>
            <w:r w:rsidR="004874CE" w:rsidRPr="005A3023">
              <w:rPr>
                <w:rFonts w:eastAsia="Arial Bold" w:cs="Times New Roman"/>
                <w:b/>
                <w:sz w:val="24"/>
                <w:szCs w:val="24"/>
                <w:lang w:val="ru-RU"/>
              </w:rPr>
              <w:t xml:space="preserve">  ______________________________________________________</w:t>
            </w:r>
          </w:p>
          <w:p w14:paraId="17E6A603" w14:textId="77777777" w:rsidR="00CC4C0E" w:rsidRPr="005A3023" w:rsidRDefault="004874C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Times New Roman"/>
                <w:sz w:val="16"/>
                <w:szCs w:val="24"/>
              </w:rPr>
            </w:pPr>
            <w:r w:rsidRPr="005A3023">
              <w:rPr>
                <w:rFonts w:eastAsia="Times New Roman" w:cs="Times New Roman"/>
                <w:sz w:val="16"/>
                <w:szCs w:val="24"/>
              </w:rPr>
              <w:t xml:space="preserve">                                                 </w:t>
            </w:r>
          </w:p>
          <w:p w14:paraId="067B886D" w14:textId="77777777" w:rsidR="00CC4C0E" w:rsidRPr="005A302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05E4BCC0" w14:textId="77777777" w:rsidR="00DF7CCA" w:rsidRPr="005A3023" w:rsidRDefault="00DF7CCA" w:rsidP="007C52DD">
      <w:pPr>
        <w:ind w:right="-630"/>
      </w:pPr>
    </w:p>
    <w:p w14:paraId="739186E7" w14:textId="30F12F80" w:rsidR="003248A2" w:rsidRPr="005A3023" w:rsidRDefault="003248A2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eastAsia="Arial" w:cs="Arial"/>
          <w:bCs/>
          <w:sz w:val="24"/>
          <w:szCs w:val="24"/>
          <w:lang w:val="ru-RU"/>
        </w:rPr>
      </w:pPr>
      <w:r w:rsidRPr="005A3023">
        <w:rPr>
          <w:rFonts w:eastAsiaTheme="minorEastAsia" w:cs="Arial"/>
          <w:bCs/>
          <w:sz w:val="24"/>
          <w:szCs w:val="24"/>
        </w:rPr>
        <w:t>The Court having reviewed the request of the Plaintiff to transfer a wireless phone account from the Respondent to the Plaintiff pursuant to</w:t>
      </w:r>
      <w:r w:rsidRPr="005A3023">
        <w:rPr>
          <w:rFonts w:eastAsiaTheme="minorEastAsia" w:cs="Arial"/>
          <w:sz w:val="24"/>
          <w:szCs w:val="24"/>
        </w:rPr>
        <w:t xml:space="preserve"> Tennessee Code Annotated 36-3-627, the court finds as follows:</w:t>
      </w:r>
    </w:p>
    <w:p w14:paraId="3329D02B" w14:textId="77777777" w:rsidR="00AF5866" w:rsidRPr="005A3023" w:rsidRDefault="004874CE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eastAsia="Arial" w:cs="Arial"/>
          <w:bCs/>
          <w:sz w:val="24"/>
          <w:szCs w:val="24"/>
          <w:lang w:val="ru-RU"/>
        </w:rPr>
      </w:pPr>
      <w:r w:rsidRPr="005A3023">
        <w:rPr>
          <w:rFonts w:eastAsia="Arial" w:cs="Arial"/>
          <w:bCs/>
          <w:sz w:val="24"/>
          <w:szCs w:val="24"/>
          <w:lang w:val="ru-RU"/>
        </w:rPr>
        <w:t xml:space="preserve">Суд, рассмотрев просьбу Истца о переводе счёта беспроводного телефона от Ответчика к Истцу в соответствии с пунктом 36-3-627 Аннотированного кодекса законов штата Теннесси, установил следующее: </w:t>
      </w:r>
    </w:p>
    <w:p w14:paraId="4D9AFB4C" w14:textId="77777777" w:rsidR="008B1E7F" w:rsidRPr="005A3023" w:rsidRDefault="008B1E7F" w:rsidP="008351AC">
      <w:pPr>
        <w:spacing w:after="0" w:line="240" w:lineRule="auto"/>
        <w:rPr>
          <w:sz w:val="24"/>
          <w:szCs w:val="24"/>
          <w:lang w:val="ru-RU"/>
        </w:rPr>
      </w:pPr>
    </w:p>
    <w:p w14:paraId="024FACA5" w14:textId="459EDE41" w:rsidR="003248A2" w:rsidRPr="005A3023" w:rsidRDefault="003248A2" w:rsidP="00556EAA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Wireless service provider</w:t>
      </w:r>
      <w:r w:rsidRPr="005A3023">
        <w:rPr>
          <w:rFonts w:cs="Arial"/>
          <w:spacing w:val="-1"/>
          <w:sz w:val="24"/>
          <w:szCs w:val="24"/>
        </w:rPr>
        <w:t xml:space="preserve"> </w:t>
      </w:r>
      <w:r w:rsidRPr="005A3023">
        <w:rPr>
          <w:rFonts w:cs="Arial"/>
          <w:i/>
          <w:iCs/>
          <w:sz w:val="24"/>
          <w:szCs w:val="24"/>
        </w:rPr>
        <w:t>(name):</w:t>
      </w:r>
    </w:p>
    <w:p w14:paraId="3067FE50" w14:textId="43178823" w:rsidR="008351AC" w:rsidRPr="005A3023" w:rsidRDefault="008351AC" w:rsidP="003248A2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Поставщик услуг беспроводной связи (</w:t>
      </w:r>
      <w:r w:rsidRPr="005A3023">
        <w:rPr>
          <w:i/>
          <w:sz w:val="24"/>
          <w:szCs w:val="24"/>
          <w:lang w:val="ru-RU"/>
        </w:rPr>
        <w:t>название</w:t>
      </w:r>
      <w:r w:rsidRPr="005A3023">
        <w:rPr>
          <w:sz w:val="24"/>
          <w:szCs w:val="24"/>
          <w:lang w:val="ru-RU"/>
        </w:rPr>
        <w:t>):</w:t>
      </w:r>
      <w:r w:rsidR="00B01197" w:rsidRPr="005A3023">
        <w:rPr>
          <w:sz w:val="24"/>
          <w:szCs w:val="24"/>
          <w:lang w:val="ru-RU"/>
        </w:rPr>
        <w:t xml:space="preserve"> ________________________</w:t>
      </w:r>
    </w:p>
    <w:p w14:paraId="71B0832A" w14:textId="121CD282" w:rsidR="003248A2" w:rsidRPr="005A3023" w:rsidRDefault="003248A2" w:rsidP="00556EAA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Current account holder</w:t>
      </w:r>
      <w:r w:rsidRPr="005A3023">
        <w:rPr>
          <w:rFonts w:cs="Arial"/>
          <w:spacing w:val="-1"/>
          <w:sz w:val="24"/>
          <w:szCs w:val="24"/>
        </w:rPr>
        <w:t xml:space="preserve"> </w:t>
      </w:r>
      <w:r w:rsidRPr="005A3023">
        <w:rPr>
          <w:rFonts w:cs="Arial"/>
          <w:i/>
          <w:iCs/>
          <w:sz w:val="24"/>
          <w:szCs w:val="24"/>
        </w:rPr>
        <w:t>(name):</w:t>
      </w:r>
    </w:p>
    <w:p w14:paraId="209400BB" w14:textId="720B915A" w:rsidR="008351AC" w:rsidRPr="005A3023" w:rsidRDefault="008351AC" w:rsidP="00735B30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Текущий владелец счета (</w:t>
      </w:r>
      <w:r w:rsidRPr="005A3023">
        <w:rPr>
          <w:i/>
          <w:sz w:val="24"/>
          <w:szCs w:val="24"/>
          <w:lang w:val="ru-RU"/>
        </w:rPr>
        <w:t>имя и фамилия</w:t>
      </w:r>
      <w:r w:rsidRPr="005A3023">
        <w:rPr>
          <w:sz w:val="24"/>
          <w:szCs w:val="24"/>
          <w:lang w:val="ru-RU"/>
        </w:rPr>
        <w:t>):</w:t>
      </w:r>
      <w:r w:rsidR="00B01197" w:rsidRPr="005A3023">
        <w:rPr>
          <w:sz w:val="24"/>
          <w:szCs w:val="24"/>
          <w:lang w:val="ru-RU"/>
        </w:rPr>
        <w:t xml:space="preserve"> ________________________</w:t>
      </w:r>
    </w:p>
    <w:p w14:paraId="16BB417B" w14:textId="7D8B5E9B" w:rsidR="00735B30" w:rsidRPr="005A3023" w:rsidRDefault="00735B30" w:rsidP="00556EAA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Billing telephone number:</w:t>
      </w:r>
    </w:p>
    <w:p w14:paraId="68ECCC37" w14:textId="258EF75B" w:rsidR="008351AC" w:rsidRPr="005A3023" w:rsidRDefault="008351AC" w:rsidP="00556EAA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Номер телефона на счёте:</w:t>
      </w:r>
      <w:r w:rsidR="00B01197" w:rsidRPr="005A3023">
        <w:rPr>
          <w:sz w:val="24"/>
          <w:szCs w:val="24"/>
          <w:lang w:val="ru-RU"/>
        </w:rPr>
        <w:t xml:space="preserve"> ________________________</w:t>
      </w:r>
    </w:p>
    <w:p w14:paraId="66B96168" w14:textId="7105A2A1" w:rsidR="00735B30" w:rsidRPr="005A3023" w:rsidRDefault="00735B30" w:rsidP="00556EAA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New account holder</w:t>
      </w:r>
      <w:r w:rsidRPr="005A3023">
        <w:rPr>
          <w:rFonts w:cs="Arial"/>
          <w:spacing w:val="-1"/>
          <w:sz w:val="24"/>
          <w:szCs w:val="24"/>
        </w:rPr>
        <w:t xml:space="preserve"> </w:t>
      </w:r>
      <w:r w:rsidRPr="005A3023">
        <w:rPr>
          <w:rFonts w:cs="Arial"/>
          <w:i/>
          <w:iCs/>
          <w:sz w:val="24"/>
          <w:szCs w:val="24"/>
        </w:rPr>
        <w:t>(name):</w:t>
      </w:r>
    </w:p>
    <w:p w14:paraId="5F63425B" w14:textId="330838CA" w:rsidR="008351AC" w:rsidRPr="005A3023" w:rsidRDefault="008351AC" w:rsidP="00735B30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Новый владелец счёта (</w:t>
      </w:r>
      <w:r w:rsidRPr="005A3023">
        <w:rPr>
          <w:i/>
          <w:sz w:val="24"/>
          <w:szCs w:val="24"/>
          <w:lang w:val="ru-RU"/>
        </w:rPr>
        <w:t>имя и фамилия</w:t>
      </w:r>
      <w:r w:rsidRPr="005A3023">
        <w:rPr>
          <w:sz w:val="24"/>
          <w:szCs w:val="24"/>
          <w:lang w:val="ru-RU"/>
        </w:rPr>
        <w:t>):</w:t>
      </w:r>
      <w:r w:rsidR="00B01197" w:rsidRPr="005A3023">
        <w:rPr>
          <w:sz w:val="24"/>
          <w:szCs w:val="24"/>
          <w:lang w:val="ru-RU"/>
        </w:rPr>
        <w:t xml:space="preserve"> ________________________</w:t>
      </w:r>
    </w:p>
    <w:p w14:paraId="19B93212" w14:textId="5E1D290C" w:rsidR="00735B30" w:rsidRPr="005A3023" w:rsidRDefault="00735B30" w:rsidP="00556EAA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Transfer of the following wireless phone number(s):</w:t>
      </w:r>
    </w:p>
    <w:p w14:paraId="7DF577DE" w14:textId="08E40260" w:rsidR="008351AC" w:rsidRPr="005A3023" w:rsidRDefault="008351AC" w:rsidP="00735B30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Перевести следующий номер (номера) беспроводного телефона:</w:t>
      </w:r>
    </w:p>
    <w:p w14:paraId="1933AA7C" w14:textId="6E200546" w:rsidR="000B24CA" w:rsidRPr="005A3023" w:rsidRDefault="000B24CA" w:rsidP="00556EAA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Telephone number</w:t>
      </w:r>
      <w:r w:rsidRPr="005A3023">
        <w:rPr>
          <w:rFonts w:cs="Arial"/>
          <w:spacing w:val="-1"/>
          <w:sz w:val="24"/>
          <w:szCs w:val="24"/>
        </w:rPr>
        <w:t xml:space="preserve"> </w:t>
      </w:r>
      <w:r w:rsidRPr="005A3023">
        <w:rPr>
          <w:rFonts w:cs="Arial"/>
          <w:i/>
          <w:iCs/>
          <w:sz w:val="24"/>
          <w:szCs w:val="24"/>
        </w:rPr>
        <w:t>(include area code):</w:t>
      </w:r>
    </w:p>
    <w:p w14:paraId="4D04858B" w14:textId="49A627FE" w:rsidR="008351AC" w:rsidRPr="005A3023" w:rsidRDefault="008351AC" w:rsidP="00556EAA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Номер телефона (</w:t>
      </w:r>
      <w:r w:rsidRPr="005A3023">
        <w:rPr>
          <w:i/>
          <w:sz w:val="24"/>
          <w:szCs w:val="24"/>
          <w:lang w:val="ru-RU"/>
        </w:rPr>
        <w:t>включая код города</w:t>
      </w:r>
      <w:r w:rsidRPr="005A3023">
        <w:rPr>
          <w:sz w:val="24"/>
          <w:szCs w:val="24"/>
          <w:lang w:val="ru-RU"/>
        </w:rPr>
        <w:t>):</w:t>
      </w:r>
      <w:r w:rsidR="00B01197" w:rsidRPr="005A3023">
        <w:rPr>
          <w:sz w:val="24"/>
          <w:szCs w:val="24"/>
          <w:lang w:val="ru-RU"/>
        </w:rPr>
        <w:t xml:space="preserve"> ________________________</w:t>
      </w:r>
    </w:p>
    <w:p w14:paraId="39DDCF9C" w14:textId="77777777" w:rsidR="000B24CA" w:rsidRPr="005A3023" w:rsidRDefault="000B24CA" w:rsidP="000B24CA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lastRenderedPageBreak/>
        <w:t>Telephone number</w:t>
      </w:r>
      <w:r w:rsidRPr="005A3023">
        <w:rPr>
          <w:rFonts w:cs="Arial"/>
          <w:spacing w:val="-1"/>
          <w:sz w:val="24"/>
          <w:szCs w:val="24"/>
        </w:rPr>
        <w:t xml:space="preserve"> </w:t>
      </w:r>
      <w:r w:rsidRPr="005A3023">
        <w:rPr>
          <w:rFonts w:cs="Arial"/>
          <w:i/>
          <w:iCs/>
          <w:sz w:val="24"/>
          <w:szCs w:val="24"/>
        </w:rPr>
        <w:t>(include area code):</w:t>
      </w:r>
    </w:p>
    <w:p w14:paraId="5B32AEF3" w14:textId="77777777" w:rsidR="000B24CA" w:rsidRPr="005A3023" w:rsidRDefault="000B24CA" w:rsidP="000B24CA">
      <w:pPr>
        <w:spacing w:after="120" w:line="240" w:lineRule="auto"/>
        <w:ind w:left="360"/>
        <w:rPr>
          <w:rFonts w:cs="Arial"/>
          <w:sz w:val="24"/>
          <w:szCs w:val="24"/>
        </w:rPr>
      </w:pPr>
      <w:r w:rsidRPr="005A3023">
        <w:rPr>
          <w:sz w:val="24"/>
          <w:szCs w:val="24"/>
          <w:lang w:val="ru-RU"/>
        </w:rPr>
        <w:t>Номер телефона (</w:t>
      </w:r>
      <w:r w:rsidRPr="005A3023">
        <w:rPr>
          <w:i/>
          <w:sz w:val="24"/>
          <w:szCs w:val="24"/>
          <w:lang w:val="ru-RU"/>
        </w:rPr>
        <w:t>включая код города</w:t>
      </w:r>
      <w:r w:rsidRPr="005A3023">
        <w:rPr>
          <w:sz w:val="24"/>
          <w:szCs w:val="24"/>
          <w:lang w:val="ru-RU"/>
        </w:rPr>
        <w:t>): ________________________</w:t>
      </w:r>
      <w:r w:rsidRPr="005A3023">
        <w:rPr>
          <w:rFonts w:cs="Arial"/>
          <w:sz w:val="24"/>
          <w:szCs w:val="24"/>
        </w:rPr>
        <w:t xml:space="preserve"> </w:t>
      </w:r>
    </w:p>
    <w:p w14:paraId="78871BC7" w14:textId="426E8E7F" w:rsidR="000B24CA" w:rsidRPr="005A3023" w:rsidRDefault="000B24CA" w:rsidP="000B24CA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Telephone number</w:t>
      </w:r>
      <w:r w:rsidRPr="005A3023">
        <w:rPr>
          <w:rFonts w:cs="Arial"/>
          <w:spacing w:val="-1"/>
          <w:sz w:val="24"/>
          <w:szCs w:val="24"/>
        </w:rPr>
        <w:t xml:space="preserve"> </w:t>
      </w:r>
      <w:r w:rsidRPr="005A3023">
        <w:rPr>
          <w:rFonts w:cs="Arial"/>
          <w:i/>
          <w:iCs/>
          <w:sz w:val="24"/>
          <w:szCs w:val="24"/>
        </w:rPr>
        <w:t>(include area code):</w:t>
      </w:r>
    </w:p>
    <w:p w14:paraId="265D7F65" w14:textId="77777777" w:rsidR="000B24CA" w:rsidRPr="005A3023" w:rsidRDefault="000B24CA" w:rsidP="000B24CA">
      <w:pPr>
        <w:spacing w:after="120" w:line="240" w:lineRule="auto"/>
        <w:ind w:left="360"/>
        <w:rPr>
          <w:rFonts w:cs="Arial"/>
          <w:sz w:val="24"/>
          <w:szCs w:val="24"/>
        </w:rPr>
      </w:pPr>
      <w:r w:rsidRPr="005A3023">
        <w:rPr>
          <w:sz w:val="24"/>
          <w:szCs w:val="24"/>
          <w:lang w:val="ru-RU"/>
        </w:rPr>
        <w:t>Номер телефона (</w:t>
      </w:r>
      <w:r w:rsidRPr="005A3023">
        <w:rPr>
          <w:i/>
          <w:sz w:val="24"/>
          <w:szCs w:val="24"/>
          <w:lang w:val="ru-RU"/>
        </w:rPr>
        <w:t>включая код города</w:t>
      </w:r>
      <w:r w:rsidRPr="005A3023">
        <w:rPr>
          <w:sz w:val="24"/>
          <w:szCs w:val="24"/>
          <w:lang w:val="ru-RU"/>
        </w:rPr>
        <w:t>): ________________________</w:t>
      </w:r>
      <w:r w:rsidRPr="005A3023">
        <w:rPr>
          <w:rFonts w:cs="Arial"/>
          <w:sz w:val="24"/>
          <w:szCs w:val="24"/>
        </w:rPr>
        <w:t xml:space="preserve"> </w:t>
      </w:r>
    </w:p>
    <w:p w14:paraId="434D5750" w14:textId="6BED16B0" w:rsidR="000B24CA" w:rsidRPr="005A3023" w:rsidRDefault="000B24CA" w:rsidP="000B24CA">
      <w:pPr>
        <w:spacing w:after="120" w:line="240" w:lineRule="auto"/>
        <w:ind w:left="360"/>
        <w:rPr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Telephone number</w:t>
      </w:r>
      <w:r w:rsidRPr="005A3023">
        <w:rPr>
          <w:rFonts w:cs="Arial"/>
          <w:spacing w:val="-1"/>
          <w:sz w:val="24"/>
          <w:szCs w:val="24"/>
        </w:rPr>
        <w:t xml:space="preserve"> </w:t>
      </w:r>
      <w:r w:rsidRPr="005A3023">
        <w:rPr>
          <w:rFonts w:cs="Arial"/>
          <w:i/>
          <w:iCs/>
          <w:sz w:val="24"/>
          <w:szCs w:val="24"/>
        </w:rPr>
        <w:t>(include area code):</w:t>
      </w:r>
    </w:p>
    <w:p w14:paraId="5CC24428" w14:textId="091B7846" w:rsidR="008351AC" w:rsidRPr="005A3023" w:rsidRDefault="000B24CA" w:rsidP="000B24CA">
      <w:pPr>
        <w:spacing w:after="0" w:line="240" w:lineRule="auto"/>
        <w:ind w:left="360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Номер телефона (</w:t>
      </w:r>
      <w:r w:rsidRPr="005A3023">
        <w:rPr>
          <w:i/>
          <w:sz w:val="24"/>
          <w:szCs w:val="24"/>
          <w:lang w:val="ru-RU"/>
        </w:rPr>
        <w:t>включая код города</w:t>
      </w:r>
      <w:r w:rsidRPr="005A3023">
        <w:rPr>
          <w:sz w:val="24"/>
          <w:szCs w:val="24"/>
          <w:lang w:val="ru-RU"/>
        </w:rPr>
        <w:t>): ________________________</w:t>
      </w:r>
    </w:p>
    <w:p w14:paraId="1461D030" w14:textId="77777777" w:rsidR="008B1E7F" w:rsidRPr="005A3023" w:rsidRDefault="008B1E7F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eastAsia="Arial" w:cs="Arial"/>
          <w:sz w:val="24"/>
          <w:szCs w:val="24"/>
          <w:lang w:val="ru-RU"/>
        </w:rPr>
      </w:pPr>
    </w:p>
    <w:p w14:paraId="0A5C2156" w14:textId="0411DB0A" w:rsidR="000B24CA" w:rsidRPr="005A3023" w:rsidRDefault="008B1E7F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eastAsia="Arial" w:cs="Arial"/>
          <w:sz w:val="24"/>
          <w:szCs w:val="24"/>
          <w:lang w:val="ru-RU"/>
        </w:rPr>
      </w:pPr>
      <w:r w:rsidRPr="005A3023">
        <w:rPr>
          <w:rFonts w:eastAsia="Arial" w:cs="Arial"/>
          <w:sz w:val="28"/>
          <w:szCs w:val="28"/>
          <w:lang w:val="ru-RU"/>
        </w:rPr>
        <w:sym w:font="Wingdings" w:char="F0A8"/>
      </w:r>
      <w:r w:rsidRPr="005A3023">
        <w:rPr>
          <w:rFonts w:eastAsia="Arial" w:cs="Arial"/>
          <w:sz w:val="24"/>
          <w:szCs w:val="24"/>
          <w:lang w:val="ru-RU"/>
        </w:rPr>
        <w:tab/>
      </w:r>
      <w:proofErr w:type="gramStart"/>
      <w:r w:rsidR="000B24CA" w:rsidRPr="005A3023">
        <w:rPr>
          <w:rFonts w:eastAsiaTheme="minorEastAsia" w:cs="Arial"/>
          <w:sz w:val="24"/>
          <w:szCs w:val="24"/>
        </w:rPr>
        <w:t>Check box to include attachment with additional telephone number(s).</w:t>
      </w:r>
      <w:proofErr w:type="gramEnd"/>
    </w:p>
    <w:p w14:paraId="42454A41" w14:textId="0B778ABB" w:rsidR="00AF5866" w:rsidRPr="005A3023" w:rsidRDefault="004874CE" w:rsidP="000B24CA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720"/>
        <w:jc w:val="both"/>
        <w:rPr>
          <w:rFonts w:eastAsiaTheme="minorEastAsia" w:cs="Arial"/>
          <w:sz w:val="24"/>
          <w:szCs w:val="24"/>
        </w:rPr>
      </w:pPr>
      <w:r w:rsidRPr="005A3023">
        <w:rPr>
          <w:rFonts w:eastAsia="Arial" w:cs="Arial"/>
          <w:sz w:val="24"/>
          <w:szCs w:val="24"/>
          <w:lang w:val="ru-RU"/>
        </w:rPr>
        <w:t>Отметьте этот квадратик, если прилагаются дополнительные номера телефонов.</w:t>
      </w:r>
    </w:p>
    <w:p w14:paraId="773E678B" w14:textId="77777777" w:rsidR="003B3CFD" w:rsidRPr="005A3023" w:rsidRDefault="003B3CFD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eastAsiaTheme="minorEastAsia" w:cs="Arial"/>
          <w:sz w:val="24"/>
          <w:szCs w:val="24"/>
        </w:rPr>
      </w:pPr>
    </w:p>
    <w:p w14:paraId="3C0CBD77" w14:textId="7AAB7992" w:rsidR="000B24CA" w:rsidRPr="005A3023" w:rsidRDefault="000B24CA" w:rsidP="007A07B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eastAsia="Arial" w:cs="Arial"/>
          <w:b/>
          <w:sz w:val="24"/>
          <w:szCs w:val="24"/>
          <w:lang w:val="ru-RU"/>
        </w:rPr>
      </w:pPr>
      <w:r w:rsidRPr="005A3023">
        <w:rPr>
          <w:rFonts w:cs="Arial"/>
          <w:b/>
          <w:sz w:val="24"/>
          <w:szCs w:val="24"/>
        </w:rPr>
        <w:t>ORDER TRANSFERING OF RIGHTS AND RESPONSIBILITIES</w:t>
      </w:r>
    </w:p>
    <w:p w14:paraId="301727B9" w14:textId="77777777" w:rsidR="00AF5866" w:rsidRPr="005A3023" w:rsidRDefault="004874CE" w:rsidP="007A07B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eastAsiaTheme="minorEastAsia" w:cs="Arial"/>
          <w:b/>
          <w:sz w:val="24"/>
          <w:szCs w:val="24"/>
        </w:rPr>
      </w:pPr>
      <w:r w:rsidRPr="005A3023">
        <w:rPr>
          <w:rFonts w:eastAsia="Arial" w:cs="Arial"/>
          <w:b/>
          <w:sz w:val="24"/>
          <w:szCs w:val="24"/>
          <w:lang w:val="ru-RU"/>
        </w:rPr>
        <w:t>ПРИКАЗ О ПЕРЕДАЧЕ ПРАВ И ОБЯЗАННОСТЕЙ</w:t>
      </w:r>
    </w:p>
    <w:p w14:paraId="035BB12A" w14:textId="77777777" w:rsidR="0078704F" w:rsidRPr="005A3023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eastAsiaTheme="minorEastAsia" w:cs="Arial"/>
          <w:sz w:val="24"/>
          <w:szCs w:val="24"/>
        </w:rPr>
      </w:pPr>
    </w:p>
    <w:p w14:paraId="40511346" w14:textId="015D465D" w:rsidR="000B24CA" w:rsidRPr="005A3023" w:rsidRDefault="000B24CA" w:rsidP="0078704F">
      <w:pPr>
        <w:pStyle w:val="BodyText"/>
        <w:kinsoku w:val="0"/>
        <w:overflowPunct w:val="0"/>
        <w:spacing w:before="6"/>
        <w:ind w:hanging="720"/>
        <w:jc w:val="both"/>
        <w:rPr>
          <w:rFonts w:eastAsia="Arial" w:cs="Arial"/>
          <w:sz w:val="24"/>
          <w:szCs w:val="24"/>
          <w:lang w:val="ru-RU"/>
        </w:rPr>
      </w:pPr>
      <w:r w:rsidRPr="005A3023">
        <w:rPr>
          <w:rFonts w:cs="Arial"/>
          <w:sz w:val="24"/>
          <w:szCs w:val="24"/>
        </w:rPr>
        <w:t>It is hereby ordered:</w:t>
      </w:r>
    </w:p>
    <w:p w14:paraId="6FA83A46" w14:textId="77777777" w:rsidR="0078704F" w:rsidRPr="005A3023" w:rsidRDefault="004874CE" w:rsidP="0078704F">
      <w:pPr>
        <w:pStyle w:val="BodyText"/>
        <w:kinsoku w:val="0"/>
        <w:overflowPunct w:val="0"/>
        <w:spacing w:before="6"/>
        <w:ind w:hanging="720"/>
        <w:jc w:val="both"/>
        <w:rPr>
          <w:rFonts w:cs="Arial"/>
          <w:sz w:val="24"/>
          <w:szCs w:val="24"/>
        </w:rPr>
      </w:pPr>
      <w:r w:rsidRPr="005A3023">
        <w:rPr>
          <w:rFonts w:eastAsia="Arial" w:cs="Arial"/>
          <w:sz w:val="24"/>
          <w:szCs w:val="24"/>
          <w:lang w:val="ru-RU"/>
        </w:rPr>
        <w:t>Настоящим приказываю:</w:t>
      </w:r>
    </w:p>
    <w:p w14:paraId="28B63C76" w14:textId="5254CD2B" w:rsidR="00601332" w:rsidRPr="005A3023" w:rsidRDefault="00601332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cs="Arial"/>
          <w:sz w:val="24"/>
          <w:szCs w:val="24"/>
        </w:rPr>
      </w:pPr>
      <w:r w:rsidRPr="005A3023">
        <w:rPr>
          <w:rFonts w:cs="Arial"/>
          <w:sz w:val="24"/>
          <w:szCs w:val="24"/>
        </w:rPr>
        <w:t xml:space="preserve">That all rights and responsibilities for the accounts listed #4 including all financial responsibility for the telephone </w:t>
      </w:r>
      <w:r w:rsidRPr="005A3023">
        <w:rPr>
          <w:rFonts w:eastAsiaTheme="minorEastAsia" w:cs="Arial"/>
          <w:sz w:val="24"/>
          <w:szCs w:val="24"/>
        </w:rPr>
        <w:t>numbers, monthly service costs, and costs for any mobile device associated with the telephone numbers, must be</w:t>
      </w:r>
      <w:r w:rsidRPr="005A3023">
        <w:rPr>
          <w:rFonts w:cs="Arial"/>
          <w:sz w:val="24"/>
          <w:szCs w:val="24"/>
        </w:rPr>
        <w:t xml:space="preserve"> immediately transferred by ____________________________________ (wireless phone provider) to the new account holder (person in #3)</w:t>
      </w:r>
    </w:p>
    <w:p w14:paraId="23D07B1B" w14:textId="77777777" w:rsidR="0078704F" w:rsidRPr="005A3023" w:rsidRDefault="004874CE" w:rsidP="00601332">
      <w:pPr>
        <w:pStyle w:val="BodyText"/>
        <w:kinsoku w:val="0"/>
        <w:overflowPunct w:val="0"/>
        <w:spacing w:before="59"/>
        <w:jc w:val="both"/>
        <w:rPr>
          <w:rFonts w:cs="Arial"/>
          <w:sz w:val="24"/>
          <w:szCs w:val="24"/>
        </w:rPr>
      </w:pPr>
      <w:r w:rsidRPr="005A3023">
        <w:rPr>
          <w:rFonts w:eastAsia="Arial" w:cs="Arial"/>
          <w:sz w:val="24"/>
          <w:szCs w:val="24"/>
          <w:lang w:val="ru-RU"/>
        </w:rPr>
        <w:t>Незамедлительно передать все права и обязанности по счетам, перечисленным в пункте 4, в том числе всю финансовую ответственность за номера телефонов, ежемесячные расходы на обслуживание и расходы на любое мобильное устройство, связанное с этими телефонными номерами, ____________________________________ (поставщиком беспроводных телефонов) новому владельцу счета (лицо, указанное в пункте 3)</w:t>
      </w:r>
    </w:p>
    <w:p w14:paraId="100F6F09" w14:textId="77777777" w:rsidR="00C81155" w:rsidRPr="005A3023" w:rsidRDefault="004874CE" w:rsidP="00C81155">
      <w:pPr>
        <w:pStyle w:val="Footer"/>
        <w:tabs>
          <w:tab w:val="center" w:pos="5220"/>
          <w:tab w:val="right" w:pos="10440"/>
        </w:tabs>
        <w:rPr>
          <w:rFonts w:eastAsia="Times New Roman" w:cs="Times New Roman"/>
          <w:color w:val="000000"/>
          <w:sz w:val="16"/>
          <w:szCs w:val="24"/>
        </w:rPr>
      </w:pPr>
      <w:r w:rsidRPr="005A3023">
        <w:rPr>
          <w:rFonts w:eastAsia="Times New Roman" w:cs="Times New Roman"/>
          <w:color w:val="000000"/>
          <w:sz w:val="16"/>
          <w:szCs w:val="24"/>
        </w:rPr>
        <w:tab/>
      </w:r>
      <w:r w:rsidRPr="005A3023">
        <w:rPr>
          <w:rFonts w:eastAsia="Times New Roman" w:cs="Times New Roman"/>
          <w:color w:val="000000"/>
          <w:sz w:val="16"/>
          <w:szCs w:val="24"/>
        </w:rPr>
        <w:tab/>
      </w:r>
      <w:r w:rsidRPr="005A3023">
        <w:rPr>
          <w:rFonts w:eastAsia="Times New Roman" w:cs="Times New Roman"/>
          <w:color w:val="000000"/>
          <w:sz w:val="16"/>
          <w:szCs w:val="24"/>
        </w:rPr>
        <w:tab/>
      </w:r>
    </w:p>
    <w:p w14:paraId="1A4FCDD4" w14:textId="3CBD6B41" w:rsidR="00601332" w:rsidRPr="005A3023" w:rsidRDefault="00601332" w:rsidP="009A13DC">
      <w:pPr>
        <w:pStyle w:val="BodyText"/>
        <w:numPr>
          <w:ilvl w:val="0"/>
          <w:numId w:val="3"/>
        </w:numPr>
        <w:kinsoku w:val="0"/>
        <w:overflowPunct w:val="0"/>
        <w:spacing w:before="59"/>
        <w:ind w:left="360"/>
        <w:jc w:val="both"/>
        <w:rPr>
          <w:rFonts w:cs="Arial"/>
          <w:sz w:val="24"/>
          <w:szCs w:val="24"/>
        </w:rPr>
      </w:pPr>
      <w:r w:rsidRPr="005A3023">
        <w:rPr>
          <w:rFonts w:eastAsiaTheme="minorEastAsia" w:cs="Arial"/>
          <w:sz w:val="24"/>
          <w:szCs w:val="24"/>
        </w:rPr>
        <w:t xml:space="preserve">The person in #3 </w:t>
      </w:r>
      <w:r w:rsidRPr="005A3023">
        <w:rPr>
          <w:rFonts w:cs="Arial"/>
          <w:sz w:val="24"/>
          <w:szCs w:val="24"/>
        </w:rPr>
        <w:t>will be financially responsible for the accounts listed in #4, starting (choose one):</w:t>
      </w:r>
    </w:p>
    <w:p w14:paraId="3B2376E6" w14:textId="77777777" w:rsidR="00AF5866" w:rsidRPr="005A3023" w:rsidRDefault="004874CE" w:rsidP="00601332">
      <w:pPr>
        <w:pStyle w:val="BodyText"/>
        <w:kinsoku w:val="0"/>
        <w:overflowPunct w:val="0"/>
        <w:spacing w:before="59"/>
        <w:ind w:left="360"/>
        <w:jc w:val="both"/>
        <w:rPr>
          <w:rFonts w:cs="Arial"/>
          <w:sz w:val="24"/>
          <w:szCs w:val="24"/>
        </w:rPr>
      </w:pPr>
      <w:r w:rsidRPr="005A3023">
        <w:rPr>
          <w:rFonts w:eastAsia="Arial" w:cs="Arial"/>
          <w:sz w:val="24"/>
          <w:szCs w:val="24"/>
          <w:lang w:val="ru-RU"/>
        </w:rPr>
        <w:t>Лицо, указанное в пункте 3, будет нести финансовую ответственность за счета, перечисленные в пункте 4, начиная (выберите один вариант):</w:t>
      </w:r>
    </w:p>
    <w:p w14:paraId="49C86D29" w14:textId="373D5DA5" w:rsidR="00601332" w:rsidRPr="005A3023" w:rsidRDefault="00147BEE" w:rsidP="009A13DC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360" w:hanging="360"/>
        <w:jc w:val="both"/>
        <w:rPr>
          <w:rFonts w:eastAsia="Arial" w:cs="Arial"/>
          <w:sz w:val="28"/>
          <w:szCs w:val="28"/>
          <w:lang w:val="ru-RU"/>
        </w:rPr>
      </w:pPr>
      <w:r w:rsidRPr="005A3023">
        <w:rPr>
          <w:rFonts w:eastAsia="Arial" w:cs="Arial"/>
          <w:sz w:val="28"/>
          <w:szCs w:val="28"/>
          <w:lang w:val="ru-RU"/>
        </w:rPr>
        <w:sym w:font="Wingdings" w:char="F0A8"/>
      </w:r>
      <w:r w:rsidRPr="005A3023">
        <w:rPr>
          <w:rFonts w:eastAsia="Arial" w:cs="Arial"/>
          <w:sz w:val="28"/>
          <w:szCs w:val="28"/>
          <w:lang w:val="ru-RU"/>
        </w:rPr>
        <w:tab/>
      </w:r>
      <w:r w:rsidR="00601332" w:rsidRPr="005A3023">
        <w:rPr>
          <w:rFonts w:eastAsiaTheme="minorEastAsia" w:cs="Arial"/>
          <w:sz w:val="24"/>
          <w:szCs w:val="24"/>
        </w:rPr>
        <w:t>The date the account is transferred by the wireless service provider.</w:t>
      </w:r>
    </w:p>
    <w:p w14:paraId="5A952C18" w14:textId="2910A1DA" w:rsidR="00AF5866" w:rsidRPr="005A3023" w:rsidRDefault="004874CE" w:rsidP="00601332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720" w:hanging="360"/>
        <w:jc w:val="both"/>
        <w:rPr>
          <w:rFonts w:eastAsiaTheme="minorEastAsia" w:cs="Arial"/>
          <w:sz w:val="24"/>
          <w:szCs w:val="24"/>
        </w:rPr>
      </w:pPr>
      <w:r w:rsidRPr="005A3023">
        <w:rPr>
          <w:rFonts w:eastAsia="Arial" w:cs="Arial"/>
          <w:sz w:val="24"/>
          <w:szCs w:val="24"/>
          <w:lang w:val="ru-RU"/>
        </w:rPr>
        <w:t>с даты перевода счёта поставщиком услуг беспроводной связи.</w:t>
      </w:r>
    </w:p>
    <w:p w14:paraId="3657EE75" w14:textId="1EDA005E" w:rsidR="00601332" w:rsidRPr="005A3023" w:rsidRDefault="00147BEE" w:rsidP="009A13DC">
      <w:pPr>
        <w:pStyle w:val="BodyText"/>
        <w:kinsoku w:val="0"/>
        <w:overflowPunct w:val="0"/>
        <w:spacing w:before="59"/>
        <w:ind w:left="360" w:hanging="360"/>
        <w:jc w:val="both"/>
        <w:rPr>
          <w:rFonts w:eastAsia="Arial" w:cs="Arial"/>
          <w:sz w:val="28"/>
          <w:szCs w:val="28"/>
          <w:lang w:val="ru-RU"/>
        </w:rPr>
      </w:pPr>
      <w:r w:rsidRPr="005A3023">
        <w:rPr>
          <w:rFonts w:eastAsia="Arial" w:cs="Arial"/>
          <w:sz w:val="28"/>
          <w:szCs w:val="28"/>
          <w:lang w:val="ru-RU"/>
        </w:rPr>
        <w:sym w:font="Wingdings" w:char="F0A8"/>
      </w:r>
      <w:r w:rsidRPr="005A3023">
        <w:rPr>
          <w:rFonts w:eastAsia="Arial" w:cs="Arial"/>
          <w:sz w:val="28"/>
          <w:szCs w:val="28"/>
          <w:lang w:val="ru-RU"/>
        </w:rPr>
        <w:tab/>
      </w:r>
      <w:r w:rsidR="00601332" w:rsidRPr="005A3023">
        <w:rPr>
          <w:rFonts w:eastAsiaTheme="minorEastAsia" w:cs="Arial"/>
          <w:i/>
          <w:iCs/>
          <w:sz w:val="24"/>
          <w:szCs w:val="24"/>
        </w:rPr>
        <w:t>Specific Date:</w:t>
      </w:r>
    </w:p>
    <w:p w14:paraId="27C98D0E" w14:textId="6663D472" w:rsidR="003B3CFD" w:rsidRPr="005A3023" w:rsidRDefault="00147BEE" w:rsidP="00601332">
      <w:pPr>
        <w:pStyle w:val="BodyText"/>
        <w:kinsoku w:val="0"/>
        <w:overflowPunct w:val="0"/>
        <w:spacing w:before="59"/>
        <w:ind w:left="720" w:hanging="360"/>
        <w:jc w:val="both"/>
        <w:rPr>
          <w:rFonts w:cs="Arial"/>
          <w:iCs/>
          <w:sz w:val="24"/>
          <w:szCs w:val="24"/>
        </w:rPr>
      </w:pPr>
      <w:r w:rsidRPr="005A3023">
        <w:rPr>
          <w:rFonts w:eastAsia="Arial" w:cs="Arial"/>
          <w:i/>
          <w:iCs/>
          <w:sz w:val="24"/>
          <w:szCs w:val="24"/>
          <w:lang w:val="ru-RU"/>
        </w:rPr>
        <w:t>с</w:t>
      </w:r>
      <w:r w:rsidR="009A13DC" w:rsidRPr="005A3023">
        <w:rPr>
          <w:rFonts w:eastAsia="Arial" w:cs="Arial"/>
          <w:i/>
          <w:iCs/>
          <w:sz w:val="24"/>
          <w:szCs w:val="24"/>
          <w:lang w:val="ru-RU"/>
        </w:rPr>
        <w:t xml:space="preserve"> конкретной даты</w:t>
      </w:r>
      <w:r w:rsidR="004874CE" w:rsidRPr="005A3023">
        <w:rPr>
          <w:rFonts w:eastAsia="Arial" w:cs="Arial"/>
          <w:i/>
          <w:iCs/>
          <w:sz w:val="24"/>
          <w:szCs w:val="24"/>
          <w:lang w:val="ru-RU"/>
        </w:rPr>
        <w:t xml:space="preserve">: </w:t>
      </w:r>
      <w:r w:rsidR="004874CE" w:rsidRPr="005A3023">
        <w:rPr>
          <w:rFonts w:eastAsia="Arial" w:cs="Arial"/>
          <w:iCs/>
          <w:sz w:val="24"/>
          <w:szCs w:val="24"/>
          <w:lang w:val="ru-RU"/>
        </w:rPr>
        <w:t>_____________________________________</w:t>
      </w:r>
    </w:p>
    <w:p w14:paraId="7A3520FB" w14:textId="77777777" w:rsidR="0078704F" w:rsidRPr="005A3023" w:rsidRDefault="0078704F" w:rsidP="009A13DC">
      <w:pPr>
        <w:pStyle w:val="BodyText"/>
        <w:kinsoku w:val="0"/>
        <w:overflowPunct w:val="0"/>
        <w:spacing w:before="59"/>
        <w:ind w:left="360" w:hanging="360"/>
        <w:jc w:val="both"/>
        <w:rPr>
          <w:rFonts w:eastAsiaTheme="minorEastAsia" w:cs="Arial"/>
          <w:iCs/>
          <w:sz w:val="24"/>
          <w:szCs w:val="24"/>
        </w:rPr>
      </w:pPr>
    </w:p>
    <w:p w14:paraId="0237975C" w14:textId="29B64757" w:rsidR="00601332" w:rsidRPr="005A3023" w:rsidRDefault="00601332" w:rsidP="00CC2C82">
      <w:pPr>
        <w:pStyle w:val="BodyText"/>
        <w:numPr>
          <w:ilvl w:val="0"/>
          <w:numId w:val="3"/>
        </w:numPr>
        <w:kinsoku w:val="0"/>
        <w:overflowPunct w:val="0"/>
        <w:spacing w:before="59" w:after="240" w:line="240" w:lineRule="auto"/>
        <w:ind w:left="0"/>
        <w:jc w:val="both"/>
        <w:rPr>
          <w:sz w:val="24"/>
          <w:szCs w:val="24"/>
          <w:lang w:val="ru-RU"/>
        </w:rPr>
      </w:pPr>
      <w:r w:rsidRPr="005A3023">
        <w:rPr>
          <w:rFonts w:eastAsiaTheme="minorEastAsia" w:cs="Arial"/>
          <w:iCs/>
          <w:sz w:val="24"/>
          <w:szCs w:val="24"/>
        </w:rPr>
        <w:lastRenderedPageBreak/>
        <w:t>T</w:t>
      </w:r>
      <w:r w:rsidRPr="005A3023">
        <w:rPr>
          <w:rFonts w:cs="Arial"/>
          <w:sz w:val="24"/>
          <w:szCs w:val="24"/>
        </w:rPr>
        <w:t xml:space="preserve">he person in #3 must send this order and a completed copy of the </w:t>
      </w:r>
      <w:r w:rsidRPr="005A3023">
        <w:rPr>
          <w:rFonts w:cs="Arial"/>
          <w:i/>
          <w:sz w:val="24"/>
          <w:szCs w:val="24"/>
        </w:rPr>
        <w:t>Attachment to Order Transferring Wireless Phone Account</w:t>
      </w:r>
      <w:r w:rsidRPr="005A3023">
        <w:rPr>
          <w:rFonts w:cs="Arial"/>
          <w:sz w:val="24"/>
          <w:szCs w:val="24"/>
        </w:rPr>
        <w:t xml:space="preserve"> </w:t>
      </w:r>
      <w:r w:rsidRPr="005A3023">
        <w:rPr>
          <w:rFonts w:cs="Arial"/>
          <w:color w:val="000000"/>
          <w:sz w:val="24"/>
          <w:szCs w:val="24"/>
        </w:rPr>
        <w:t xml:space="preserve">to the wireless service provider listed in #1. </w:t>
      </w:r>
      <w:r w:rsidRPr="005A3023">
        <w:rPr>
          <w:rFonts w:eastAsiaTheme="minorEastAsia" w:cs="Arial"/>
          <w:sz w:val="24"/>
          <w:szCs w:val="24"/>
        </w:rPr>
        <w:t xml:space="preserve">For information on where to send this form and the </w:t>
      </w:r>
      <w:r w:rsidRPr="005A3023">
        <w:rPr>
          <w:rFonts w:cs="Arial"/>
          <w:i/>
          <w:sz w:val="24"/>
          <w:szCs w:val="24"/>
        </w:rPr>
        <w:t>Attachment to Order Transferring Wireless Phone Account</w:t>
      </w:r>
      <w:r w:rsidRPr="005A3023">
        <w:rPr>
          <w:rFonts w:eastAsiaTheme="minorEastAsia" w:cs="Arial"/>
          <w:sz w:val="24"/>
          <w:szCs w:val="24"/>
        </w:rPr>
        <w:t xml:space="preserve">, go to the following website: </w:t>
      </w:r>
      <w:hyperlink r:id="rId9" w:history="1">
        <w:r w:rsidRPr="005A3023">
          <w:rPr>
            <w:rStyle w:val="Hyperlink"/>
            <w:rFonts w:eastAsiaTheme="minorEastAsia" w:cs="Arial"/>
            <w:sz w:val="24"/>
            <w:szCs w:val="24"/>
          </w:rPr>
          <w:t>https://tnbear.tn.gov/Ecommerce/FilingSearch.aspx</w:t>
        </w:r>
      </w:hyperlink>
    </w:p>
    <w:p w14:paraId="1F381B3F" w14:textId="77777777" w:rsidR="00E85EB4" w:rsidRPr="005A3023" w:rsidRDefault="004874CE" w:rsidP="00601332">
      <w:pPr>
        <w:pStyle w:val="BodyText"/>
        <w:kinsoku w:val="0"/>
        <w:overflowPunct w:val="0"/>
        <w:spacing w:before="59" w:after="240" w:line="240" w:lineRule="auto"/>
        <w:ind w:left="-360"/>
        <w:jc w:val="both"/>
        <w:rPr>
          <w:sz w:val="24"/>
          <w:szCs w:val="24"/>
          <w:lang w:val="ru-RU"/>
        </w:rPr>
      </w:pPr>
      <w:r w:rsidRPr="005A3023">
        <w:rPr>
          <w:rFonts w:eastAsia="Arial" w:cs="Arial"/>
          <w:iCs/>
          <w:sz w:val="24"/>
          <w:szCs w:val="24"/>
          <w:lang w:val="ru-RU"/>
        </w:rPr>
        <w:t xml:space="preserve">Лицо, указанное в пункте 3, обязано отправить данный приказ и заполненный экземпляр Приложения к приказу о переводе счёта беспроводного телефона в адрес поставщика услуг беспроводной связи, указанного в пункте 1.Для получения информации о том, куда отправить эту форму и Приложение к приказу о переводе счёта беспроводного телефона, перейдите на следующий веб-сайт: </w:t>
      </w:r>
      <w:hyperlink r:id="rId10" w:history="1">
        <w:r w:rsidR="00147BEE" w:rsidRPr="005A3023">
          <w:rPr>
            <w:rStyle w:val="Hyperlink"/>
            <w:rFonts w:eastAsia="Arial" w:cs="Arial"/>
            <w:iCs/>
            <w:sz w:val="24"/>
            <w:szCs w:val="24"/>
            <w:lang w:val="ru-RU"/>
          </w:rPr>
          <w:t>https://tnbear.tn.gov/Ecommerce/FilingSearch.aspx</w:t>
        </w:r>
      </w:hyperlink>
      <w:r w:rsidR="00147BEE" w:rsidRPr="005A3023">
        <w:rPr>
          <w:rFonts w:eastAsia="Arial" w:cs="Arial"/>
          <w:iCs/>
          <w:sz w:val="24"/>
          <w:szCs w:val="24"/>
          <w:lang w:val="ru-RU"/>
        </w:rPr>
        <w:t xml:space="preserve"> </w:t>
      </w:r>
    </w:p>
    <w:p w14:paraId="008BDE95" w14:textId="10E6AB5C" w:rsidR="00601332" w:rsidRPr="005A3023" w:rsidRDefault="00601332" w:rsidP="00E85EB4">
      <w:pPr>
        <w:pStyle w:val="BodyText"/>
        <w:numPr>
          <w:ilvl w:val="0"/>
          <w:numId w:val="3"/>
        </w:numPr>
        <w:kinsoku w:val="0"/>
        <w:overflowPunct w:val="0"/>
        <w:spacing w:before="59" w:after="0" w:line="240" w:lineRule="auto"/>
        <w:ind w:left="0"/>
        <w:jc w:val="both"/>
        <w:rPr>
          <w:sz w:val="24"/>
          <w:szCs w:val="24"/>
          <w:lang w:val="ru-RU"/>
        </w:rPr>
      </w:pPr>
      <w:r w:rsidRPr="005A3023">
        <w:rPr>
          <w:rFonts w:eastAsiaTheme="minorEastAsia" w:cs="Arial"/>
          <w:sz w:val="24"/>
          <w:szCs w:val="24"/>
        </w:rPr>
        <w:t xml:space="preserve">The </w:t>
      </w:r>
      <w:r w:rsidRPr="005A3023">
        <w:rPr>
          <w:rFonts w:cs="Arial"/>
          <w:i/>
          <w:sz w:val="24"/>
          <w:szCs w:val="24"/>
        </w:rPr>
        <w:t>Attachment to Order Transferring Wireless Phone Account</w:t>
      </w:r>
      <w:r w:rsidRPr="005A3023">
        <w:rPr>
          <w:rFonts w:cs="Arial"/>
          <w:color w:val="000000"/>
          <w:sz w:val="24"/>
          <w:szCs w:val="24"/>
        </w:rPr>
        <w:t xml:space="preserve"> is a confidential form and must NOT be filed with the court.</w:t>
      </w:r>
    </w:p>
    <w:p w14:paraId="09155462" w14:textId="467A07E5" w:rsidR="00E85EB4" w:rsidRPr="005A3023" w:rsidRDefault="00E85EB4" w:rsidP="00601332">
      <w:pPr>
        <w:pStyle w:val="BodyText"/>
        <w:kinsoku w:val="0"/>
        <w:overflowPunct w:val="0"/>
        <w:spacing w:before="59" w:after="0" w:line="240" w:lineRule="auto"/>
        <w:ind w:left="-360"/>
        <w:jc w:val="both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Приложение к приказу о переводе счёта беспроводного телефона является конфиденциальным и НЕ ДОЛЖНО подаваться в суд.</w:t>
      </w:r>
    </w:p>
    <w:p w14:paraId="528DA505" w14:textId="77777777" w:rsidR="00E85EB4" w:rsidRPr="005A3023" w:rsidRDefault="00E85EB4" w:rsidP="00E85EB4">
      <w:pPr>
        <w:spacing w:after="0" w:line="240" w:lineRule="auto"/>
        <w:rPr>
          <w:sz w:val="24"/>
          <w:szCs w:val="24"/>
          <w:lang w:val="ru-RU"/>
        </w:rPr>
      </w:pPr>
    </w:p>
    <w:p w14:paraId="7C48A8DC" w14:textId="1DC4F832" w:rsidR="00601332" w:rsidRPr="005A3023" w:rsidRDefault="00601332" w:rsidP="00E85EB4">
      <w:pPr>
        <w:spacing w:after="0" w:line="240" w:lineRule="auto"/>
        <w:rPr>
          <w:sz w:val="24"/>
          <w:szCs w:val="24"/>
          <w:lang w:val="ru-RU"/>
        </w:rPr>
      </w:pPr>
      <w:r w:rsidRPr="005A3023">
        <w:rPr>
          <w:rFonts w:cs="Arial"/>
          <w:color w:val="000000"/>
          <w:sz w:val="24"/>
          <w:szCs w:val="24"/>
        </w:rPr>
        <w:t>So ordered this ______ day of ______________________________, 20___.</w:t>
      </w:r>
    </w:p>
    <w:p w14:paraId="1252E296" w14:textId="77777777" w:rsidR="00E85EB4" w:rsidRPr="005A3023" w:rsidRDefault="00E85EB4" w:rsidP="00E85EB4">
      <w:pPr>
        <w:spacing w:after="0" w:line="240" w:lineRule="auto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Издано сего ______ дня ______________________________, 20___.</w:t>
      </w:r>
    </w:p>
    <w:p w14:paraId="1F009FF0" w14:textId="77777777" w:rsidR="00E85EB4" w:rsidRPr="005A3023" w:rsidRDefault="00E85EB4" w:rsidP="00E85EB4">
      <w:pPr>
        <w:spacing w:after="0" w:line="240" w:lineRule="auto"/>
        <w:rPr>
          <w:sz w:val="24"/>
          <w:szCs w:val="24"/>
          <w:lang w:val="ru-RU"/>
        </w:rPr>
      </w:pPr>
    </w:p>
    <w:p w14:paraId="76047BF9" w14:textId="77777777" w:rsidR="00E85EB4" w:rsidRPr="005A3023" w:rsidRDefault="00E85EB4" w:rsidP="00E85EB4">
      <w:pPr>
        <w:spacing w:after="0" w:line="240" w:lineRule="auto"/>
        <w:rPr>
          <w:sz w:val="24"/>
          <w:szCs w:val="24"/>
          <w:lang w:val="ru-RU"/>
        </w:rPr>
      </w:pPr>
    </w:p>
    <w:p w14:paraId="2514EBBB" w14:textId="6B00E684" w:rsidR="00E85EB4" w:rsidRPr="005A3023" w:rsidRDefault="00E85EB4" w:rsidP="00E85EB4">
      <w:pPr>
        <w:spacing w:after="0" w:line="240" w:lineRule="auto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________________________________</w:t>
      </w:r>
    </w:p>
    <w:p w14:paraId="57597F94" w14:textId="77777777" w:rsidR="005A3023" w:rsidRPr="005A3023" w:rsidRDefault="005A3023" w:rsidP="005A3023">
      <w:pPr>
        <w:pStyle w:val="BodyText"/>
        <w:kinsoku w:val="0"/>
        <w:overflowPunct w:val="0"/>
        <w:spacing w:after="0" w:line="240" w:lineRule="auto"/>
        <w:jc w:val="both"/>
        <w:rPr>
          <w:rFonts w:eastAsiaTheme="minorEastAsia" w:cs="Arial"/>
          <w:sz w:val="24"/>
          <w:szCs w:val="24"/>
        </w:rPr>
      </w:pPr>
      <w:r w:rsidRPr="005A3023">
        <w:rPr>
          <w:rFonts w:cs="Arial"/>
          <w:color w:val="000000"/>
          <w:sz w:val="24"/>
          <w:szCs w:val="24"/>
        </w:rPr>
        <w:t>Judge/Magistrate</w:t>
      </w:r>
    </w:p>
    <w:p w14:paraId="10CB43B3" w14:textId="77777777" w:rsidR="00E85EB4" w:rsidRPr="005A3023" w:rsidRDefault="00E85EB4" w:rsidP="00E85EB4">
      <w:pPr>
        <w:spacing w:after="0" w:line="240" w:lineRule="auto"/>
        <w:rPr>
          <w:sz w:val="24"/>
          <w:szCs w:val="24"/>
          <w:lang w:val="ru-RU"/>
        </w:rPr>
      </w:pPr>
      <w:r w:rsidRPr="005A3023">
        <w:rPr>
          <w:sz w:val="24"/>
          <w:szCs w:val="24"/>
          <w:lang w:val="ru-RU"/>
        </w:rPr>
        <w:t>Судья/магистрат</w:t>
      </w:r>
    </w:p>
    <w:p w14:paraId="63E02FBE" w14:textId="77777777" w:rsidR="00147BEE" w:rsidRPr="005A3023" w:rsidRDefault="00147BEE" w:rsidP="00E85EB4">
      <w:pPr>
        <w:pStyle w:val="BodyText"/>
        <w:kinsoku w:val="0"/>
        <w:overflowPunct w:val="0"/>
        <w:spacing w:before="59"/>
        <w:ind w:left="-360"/>
        <w:jc w:val="both"/>
        <w:rPr>
          <w:rFonts w:eastAsia="Arial" w:cs="Arial"/>
          <w:sz w:val="24"/>
          <w:szCs w:val="24"/>
          <w:lang w:val="ru-RU"/>
        </w:rPr>
      </w:pPr>
    </w:p>
    <w:p w14:paraId="0DAC9EEC" w14:textId="77777777" w:rsidR="0078704F" w:rsidRPr="005A3023" w:rsidRDefault="0078704F" w:rsidP="0078704F">
      <w:pPr>
        <w:pStyle w:val="BodyText"/>
        <w:kinsoku w:val="0"/>
        <w:overflowPunct w:val="0"/>
        <w:spacing w:before="59"/>
        <w:jc w:val="both"/>
        <w:rPr>
          <w:rFonts w:eastAsiaTheme="minorEastAsia" w:cs="Arial"/>
          <w:sz w:val="24"/>
          <w:szCs w:val="24"/>
        </w:rPr>
      </w:pPr>
    </w:p>
    <w:p w14:paraId="73CEB1FD" w14:textId="77777777" w:rsidR="00694AD1" w:rsidRPr="005A3023" w:rsidRDefault="00694AD1" w:rsidP="00C81155">
      <w:pPr>
        <w:pStyle w:val="Footer"/>
        <w:tabs>
          <w:tab w:val="center" w:pos="5220"/>
          <w:tab w:val="right" w:pos="10440"/>
        </w:tabs>
        <w:rPr>
          <w:rFonts w:eastAsia="Times New Roman" w:cs="Times New Roman"/>
          <w:color w:val="000000"/>
          <w:sz w:val="16"/>
          <w:szCs w:val="24"/>
        </w:rPr>
      </w:pPr>
    </w:p>
    <w:sectPr w:rsidR="00694AD1" w:rsidRPr="005A30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E9666" w14:textId="77777777" w:rsidR="005A3023" w:rsidRDefault="005A3023">
      <w:pPr>
        <w:spacing w:after="0" w:line="240" w:lineRule="auto"/>
      </w:pPr>
      <w:r>
        <w:separator/>
      </w:r>
    </w:p>
  </w:endnote>
  <w:endnote w:type="continuationSeparator" w:id="0">
    <w:p w14:paraId="09DE8A5E" w14:textId="77777777" w:rsidR="005A3023" w:rsidRDefault="005A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5D1F2" w14:textId="77777777" w:rsidR="005A3023" w:rsidRDefault="005A30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50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8B07E" w14:textId="4434B332" w:rsidR="005A3023" w:rsidRPr="00C81155" w:rsidRDefault="005A3023" w:rsidP="00AE079E">
        <w:pPr>
          <w:pStyle w:val="Footer"/>
          <w:tabs>
            <w:tab w:val="center" w:pos="5220"/>
            <w:tab w:val="right" w:pos="10440"/>
          </w:tabs>
          <w:rPr>
            <w:rFonts w:ascii="Arial" w:eastAsia="Times New Roman" w:hAnsi="Arial" w:cs="Times New Roman"/>
            <w:color w:val="000000"/>
            <w:sz w:val="16"/>
            <w:szCs w:val="24"/>
          </w:rPr>
        </w:pP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04/1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>8</w:t>
        </w: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/2018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</w:p>
      <w:p w14:paraId="4EDBA418" w14:textId="1B3A071F" w:rsidR="005A3023" w:rsidRDefault="005A3023" w:rsidP="00AE079E">
        <w:pPr>
          <w:pStyle w:val="Footer"/>
          <w:rPr>
            <w:rFonts w:ascii="Arial" w:eastAsia="Times New Roman" w:hAnsi="Arial" w:cs="Times New Roman"/>
            <w:sz w:val="16"/>
            <w:szCs w:val="24"/>
            <w:lang w:val="ru-RU"/>
          </w:rPr>
        </w:pPr>
        <w:r>
          <w:rPr>
            <w:rFonts w:ascii="Arial" w:eastAsia="Times New Roman" w:hAnsi="Arial" w:cs="Times New Roman"/>
            <w:sz w:val="16"/>
            <w:szCs w:val="24"/>
            <w:lang w:val="ru-RU"/>
          </w:rPr>
          <w:t>Form #</w:t>
        </w:r>
        <w:r w:rsidRPr="005A3023">
          <w:rPr>
            <w:rFonts w:ascii="Arial" w:eastAsia="Times New Roman" w:hAnsi="Arial" w:cs="Times New Roman"/>
            <w:sz w:val="16"/>
            <w:szCs w:val="24"/>
          </w:rPr>
          <w:t xml:space="preserve"> </w:t>
        </w:r>
        <w:r w:rsidRPr="00C81155">
          <w:rPr>
            <w:rFonts w:ascii="Arial" w:eastAsia="Times New Roman" w:hAnsi="Arial" w:cs="Times New Roman"/>
            <w:sz w:val="16"/>
            <w:szCs w:val="24"/>
          </w:rPr>
          <w:t>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  <w:r w:rsidR="00531C29"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="00531C29">
          <w:rPr>
            <w:rFonts w:ascii="Arial" w:eastAsia="Times New Roman" w:hAnsi="Arial" w:cs="Times New Roman"/>
            <w:color w:val="000000"/>
            <w:sz w:val="16"/>
            <w:szCs w:val="24"/>
          </w:rPr>
          <w:tab/>
          <w:t xml:space="preserve">Page </w:t>
        </w:r>
        <w:r w:rsidR="00531C29"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="00531C29"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="00531C29"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 w:rsidR="00DB2DFB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3</w:t>
        </w:r>
        <w:r w:rsidR="00531C29"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 w:rsidR="00531C29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 xml:space="preserve"> of 3</w:t>
        </w:r>
      </w:p>
      <w:p w14:paraId="65E797AE" w14:textId="0B0BC7AC" w:rsidR="005A3023" w:rsidRPr="00AE079E" w:rsidRDefault="005A3023" w:rsidP="00AE079E">
        <w:pPr>
          <w:pStyle w:val="Footer"/>
          <w:rPr>
            <w:rFonts w:ascii="Arial" w:hAnsi="Arial" w:cs="Arial"/>
            <w:sz w:val="24"/>
            <w:szCs w:val="24"/>
          </w:rPr>
        </w:pPr>
        <w:r>
          <w:rPr>
            <w:rFonts w:ascii="Arial" w:eastAsia="Times New Roman" w:hAnsi="Arial" w:cs="Times New Roman"/>
            <w:sz w:val="16"/>
            <w:szCs w:val="24"/>
            <w:lang w:val="ru-RU"/>
          </w:rPr>
          <w:t xml:space="preserve">Форма № </w:t>
        </w:r>
        <w:r w:rsidRPr="00C81155">
          <w:rPr>
            <w:rFonts w:ascii="Arial" w:eastAsia="Times New Roman" w:hAnsi="Arial" w:cs="Times New Roman"/>
            <w:sz w:val="16"/>
            <w:szCs w:val="24"/>
          </w:rPr>
          <w:t>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proofErr w:type="spellStart"/>
        <w:r>
          <w:rPr>
            <w:rFonts w:ascii="Arial" w:eastAsia="Times New Roman" w:hAnsi="Arial" w:cs="Times New Roman"/>
            <w:color w:val="000000"/>
            <w:sz w:val="16"/>
            <w:szCs w:val="24"/>
          </w:rPr>
          <w:t>Лист</w:t>
        </w:r>
        <w:proofErr w:type="spellEnd"/>
        <w:r>
          <w:rPr>
            <w:rFonts w:ascii="Arial" w:eastAsia="Times New Roman" w:hAnsi="Arial" w:cs="Times New Roman"/>
            <w:color w:val="000000"/>
            <w:sz w:val="16"/>
            <w:szCs w:val="24"/>
          </w:rPr>
          <w:t xml:space="preserve"> </w:t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 w:rsidR="00DB2DFB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3</w:t>
        </w:r>
        <w:r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, всего листов 3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0409C" w14:textId="77777777" w:rsidR="005A3023" w:rsidRDefault="005A3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0AEE7" w14:textId="77777777" w:rsidR="005A3023" w:rsidRDefault="005A3023">
      <w:pPr>
        <w:spacing w:after="0" w:line="240" w:lineRule="auto"/>
      </w:pPr>
      <w:r>
        <w:separator/>
      </w:r>
    </w:p>
  </w:footnote>
  <w:footnote w:type="continuationSeparator" w:id="0">
    <w:p w14:paraId="2E6AA223" w14:textId="77777777" w:rsidR="005A3023" w:rsidRDefault="005A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7D2A4" w14:textId="77777777" w:rsidR="005A3023" w:rsidRDefault="005A30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CE153" w14:textId="77777777" w:rsidR="005A3023" w:rsidRDefault="005A30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B99C7" w14:textId="77777777" w:rsidR="005A3023" w:rsidRDefault="005A3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B9D"/>
    <w:multiLevelType w:val="hybridMultilevel"/>
    <w:tmpl w:val="02829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4154"/>
    <w:multiLevelType w:val="hybridMultilevel"/>
    <w:tmpl w:val="53BA8B78"/>
    <w:lvl w:ilvl="0" w:tplc="7AFCA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C802A" w:tentative="1">
      <w:start w:val="1"/>
      <w:numFmt w:val="lowerLetter"/>
      <w:lvlText w:val="%2."/>
      <w:lvlJc w:val="left"/>
      <w:pPr>
        <w:ind w:left="1440" w:hanging="360"/>
      </w:pPr>
    </w:lvl>
    <w:lvl w:ilvl="2" w:tplc="4CD6FE30" w:tentative="1">
      <w:start w:val="1"/>
      <w:numFmt w:val="lowerRoman"/>
      <w:lvlText w:val="%3."/>
      <w:lvlJc w:val="right"/>
      <w:pPr>
        <w:ind w:left="2160" w:hanging="180"/>
      </w:pPr>
    </w:lvl>
    <w:lvl w:ilvl="3" w:tplc="37F669F8" w:tentative="1">
      <w:start w:val="1"/>
      <w:numFmt w:val="decimal"/>
      <w:lvlText w:val="%4."/>
      <w:lvlJc w:val="left"/>
      <w:pPr>
        <w:ind w:left="2880" w:hanging="360"/>
      </w:pPr>
    </w:lvl>
    <w:lvl w:ilvl="4" w:tplc="BE4E36EC" w:tentative="1">
      <w:start w:val="1"/>
      <w:numFmt w:val="lowerLetter"/>
      <w:lvlText w:val="%5."/>
      <w:lvlJc w:val="left"/>
      <w:pPr>
        <w:ind w:left="3600" w:hanging="360"/>
      </w:pPr>
    </w:lvl>
    <w:lvl w:ilvl="5" w:tplc="8158B124" w:tentative="1">
      <w:start w:val="1"/>
      <w:numFmt w:val="lowerRoman"/>
      <w:lvlText w:val="%6."/>
      <w:lvlJc w:val="right"/>
      <w:pPr>
        <w:ind w:left="4320" w:hanging="180"/>
      </w:pPr>
    </w:lvl>
    <w:lvl w:ilvl="6" w:tplc="5FA80310" w:tentative="1">
      <w:start w:val="1"/>
      <w:numFmt w:val="decimal"/>
      <w:lvlText w:val="%7."/>
      <w:lvlJc w:val="left"/>
      <w:pPr>
        <w:ind w:left="5040" w:hanging="360"/>
      </w:pPr>
    </w:lvl>
    <w:lvl w:ilvl="7" w:tplc="FB12816C" w:tentative="1">
      <w:start w:val="1"/>
      <w:numFmt w:val="lowerLetter"/>
      <w:lvlText w:val="%8."/>
      <w:lvlJc w:val="left"/>
      <w:pPr>
        <w:ind w:left="5760" w:hanging="360"/>
      </w:pPr>
    </w:lvl>
    <w:lvl w:ilvl="8" w:tplc="A740B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9422A"/>
    <w:multiLevelType w:val="hybridMultilevel"/>
    <w:tmpl w:val="EFA63CAE"/>
    <w:lvl w:ilvl="0" w:tplc="B1CEC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80880A" w:tentative="1">
      <w:start w:val="1"/>
      <w:numFmt w:val="lowerLetter"/>
      <w:lvlText w:val="%2."/>
      <w:lvlJc w:val="left"/>
      <w:pPr>
        <w:ind w:left="1440" w:hanging="360"/>
      </w:pPr>
    </w:lvl>
    <w:lvl w:ilvl="2" w:tplc="58006EEE" w:tentative="1">
      <w:start w:val="1"/>
      <w:numFmt w:val="lowerRoman"/>
      <w:lvlText w:val="%3."/>
      <w:lvlJc w:val="right"/>
      <w:pPr>
        <w:ind w:left="2160" w:hanging="180"/>
      </w:pPr>
    </w:lvl>
    <w:lvl w:ilvl="3" w:tplc="445E5CF6" w:tentative="1">
      <w:start w:val="1"/>
      <w:numFmt w:val="decimal"/>
      <w:lvlText w:val="%4."/>
      <w:lvlJc w:val="left"/>
      <w:pPr>
        <w:ind w:left="2880" w:hanging="360"/>
      </w:pPr>
    </w:lvl>
    <w:lvl w:ilvl="4" w:tplc="D8B0752C" w:tentative="1">
      <w:start w:val="1"/>
      <w:numFmt w:val="lowerLetter"/>
      <w:lvlText w:val="%5."/>
      <w:lvlJc w:val="left"/>
      <w:pPr>
        <w:ind w:left="3600" w:hanging="360"/>
      </w:pPr>
    </w:lvl>
    <w:lvl w:ilvl="5" w:tplc="82F6BD36" w:tentative="1">
      <w:start w:val="1"/>
      <w:numFmt w:val="lowerRoman"/>
      <w:lvlText w:val="%6."/>
      <w:lvlJc w:val="right"/>
      <w:pPr>
        <w:ind w:left="4320" w:hanging="180"/>
      </w:pPr>
    </w:lvl>
    <w:lvl w:ilvl="6" w:tplc="690A14AA" w:tentative="1">
      <w:start w:val="1"/>
      <w:numFmt w:val="decimal"/>
      <w:lvlText w:val="%7."/>
      <w:lvlJc w:val="left"/>
      <w:pPr>
        <w:ind w:left="5040" w:hanging="360"/>
      </w:pPr>
    </w:lvl>
    <w:lvl w:ilvl="7" w:tplc="1F9AC678" w:tentative="1">
      <w:start w:val="1"/>
      <w:numFmt w:val="lowerLetter"/>
      <w:lvlText w:val="%8."/>
      <w:lvlJc w:val="left"/>
      <w:pPr>
        <w:ind w:left="5760" w:hanging="360"/>
      </w:pPr>
    </w:lvl>
    <w:lvl w:ilvl="8" w:tplc="6A5CC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B56A8"/>
    <w:multiLevelType w:val="hybridMultilevel"/>
    <w:tmpl w:val="A4CCB792"/>
    <w:lvl w:ilvl="0" w:tplc="E570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D4DB62" w:tentative="1">
      <w:start w:val="1"/>
      <w:numFmt w:val="lowerLetter"/>
      <w:lvlText w:val="%2."/>
      <w:lvlJc w:val="left"/>
      <w:pPr>
        <w:ind w:left="1440" w:hanging="360"/>
      </w:pPr>
    </w:lvl>
    <w:lvl w:ilvl="2" w:tplc="E57A2A0C" w:tentative="1">
      <w:start w:val="1"/>
      <w:numFmt w:val="lowerRoman"/>
      <w:lvlText w:val="%3."/>
      <w:lvlJc w:val="right"/>
      <w:pPr>
        <w:ind w:left="2160" w:hanging="180"/>
      </w:pPr>
    </w:lvl>
    <w:lvl w:ilvl="3" w:tplc="736C92B0" w:tentative="1">
      <w:start w:val="1"/>
      <w:numFmt w:val="decimal"/>
      <w:lvlText w:val="%4."/>
      <w:lvlJc w:val="left"/>
      <w:pPr>
        <w:ind w:left="2880" w:hanging="360"/>
      </w:pPr>
    </w:lvl>
    <w:lvl w:ilvl="4" w:tplc="E17008A8" w:tentative="1">
      <w:start w:val="1"/>
      <w:numFmt w:val="lowerLetter"/>
      <w:lvlText w:val="%5."/>
      <w:lvlJc w:val="left"/>
      <w:pPr>
        <w:ind w:left="3600" w:hanging="360"/>
      </w:pPr>
    </w:lvl>
    <w:lvl w:ilvl="5" w:tplc="8A903898" w:tentative="1">
      <w:start w:val="1"/>
      <w:numFmt w:val="lowerRoman"/>
      <w:lvlText w:val="%6."/>
      <w:lvlJc w:val="right"/>
      <w:pPr>
        <w:ind w:left="4320" w:hanging="180"/>
      </w:pPr>
    </w:lvl>
    <w:lvl w:ilvl="6" w:tplc="7EFC1596" w:tentative="1">
      <w:start w:val="1"/>
      <w:numFmt w:val="decimal"/>
      <w:lvlText w:val="%7."/>
      <w:lvlJc w:val="left"/>
      <w:pPr>
        <w:ind w:left="5040" w:hanging="360"/>
      </w:pPr>
    </w:lvl>
    <w:lvl w:ilvl="7" w:tplc="8708B43C" w:tentative="1">
      <w:start w:val="1"/>
      <w:numFmt w:val="lowerLetter"/>
      <w:lvlText w:val="%8."/>
      <w:lvlJc w:val="left"/>
      <w:pPr>
        <w:ind w:left="5760" w:hanging="360"/>
      </w:pPr>
    </w:lvl>
    <w:lvl w:ilvl="8" w:tplc="D9DEDD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E"/>
    <w:rsid w:val="000B24CA"/>
    <w:rsid w:val="001347EE"/>
    <w:rsid w:val="00135FB9"/>
    <w:rsid w:val="00147BEE"/>
    <w:rsid w:val="001A1AD6"/>
    <w:rsid w:val="0029701F"/>
    <w:rsid w:val="002E3EA6"/>
    <w:rsid w:val="003248A2"/>
    <w:rsid w:val="003B3CFD"/>
    <w:rsid w:val="003C3054"/>
    <w:rsid w:val="004874CE"/>
    <w:rsid w:val="00531C29"/>
    <w:rsid w:val="00556EAA"/>
    <w:rsid w:val="005A3023"/>
    <w:rsid w:val="005C10AE"/>
    <w:rsid w:val="005D19DD"/>
    <w:rsid w:val="00601332"/>
    <w:rsid w:val="00694AD1"/>
    <w:rsid w:val="006A36DC"/>
    <w:rsid w:val="00735B30"/>
    <w:rsid w:val="007579B6"/>
    <w:rsid w:val="0078704F"/>
    <w:rsid w:val="007A07B0"/>
    <w:rsid w:val="007B4C8F"/>
    <w:rsid w:val="007C52DD"/>
    <w:rsid w:val="008351AC"/>
    <w:rsid w:val="008B0594"/>
    <w:rsid w:val="008B1E7F"/>
    <w:rsid w:val="008D7F83"/>
    <w:rsid w:val="008E0292"/>
    <w:rsid w:val="008F3BA2"/>
    <w:rsid w:val="00971187"/>
    <w:rsid w:val="009A13DC"/>
    <w:rsid w:val="00A243EF"/>
    <w:rsid w:val="00A31A8F"/>
    <w:rsid w:val="00AE079E"/>
    <w:rsid w:val="00AF5866"/>
    <w:rsid w:val="00B01197"/>
    <w:rsid w:val="00C81155"/>
    <w:rsid w:val="00CC2C82"/>
    <w:rsid w:val="00CC4C0E"/>
    <w:rsid w:val="00D01284"/>
    <w:rsid w:val="00DB2DFB"/>
    <w:rsid w:val="00DF7CCA"/>
    <w:rsid w:val="00E85EB4"/>
    <w:rsid w:val="00E916C4"/>
    <w:rsid w:val="00E95863"/>
    <w:rsid w:val="00F26E21"/>
    <w:rsid w:val="00F33DFB"/>
    <w:rsid w:val="00F726E4"/>
    <w:rsid w:val="00F9786C"/>
    <w:rsid w:val="00FC0DC1"/>
    <w:rsid w:val="00FC5914"/>
    <w:rsid w:val="00FD0A10"/>
    <w:rsid w:val="00F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91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E2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E2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tnbear.tn.gov/Ecommerce/Filing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nbear.tn.gov/Ecommerce/FilingSearch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C088-EF0B-485D-BE34-43254123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2018-08-08T16:06:00Z</dcterms:created>
  <dcterms:modified xsi:type="dcterms:W3CDTF">2018-08-08T16:06:00Z</dcterms:modified>
</cp:coreProperties>
</file>